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58730" w14:textId="46D7DD15" w:rsidR="00221F18" w:rsidRPr="00705964" w:rsidRDefault="00705964" w:rsidP="00705964">
      <w:pPr>
        <w:jc w:val="center"/>
        <w:rPr>
          <w:rFonts w:ascii="Times New Roman" w:hAnsi="Times New Roman" w:cs="Times New Roman"/>
          <w:b/>
          <w:bCs/>
          <w:color w:val="000000" w:themeColor="text1"/>
          <w:sz w:val="60"/>
          <w:szCs w:val="60"/>
          <w:u w:val="single"/>
        </w:rPr>
      </w:pPr>
      <w:r w:rsidRPr="00705964">
        <w:rPr>
          <w:rFonts w:ascii="Times New Roman" w:hAnsi="Times New Roman" w:cs="Times New Roman"/>
          <w:b/>
          <w:bCs/>
          <w:color w:val="000000" w:themeColor="text1"/>
          <w:sz w:val="60"/>
          <w:szCs w:val="60"/>
          <w:u w:val="single"/>
        </w:rPr>
        <w:t>Social Charity Platform – WINK</w:t>
      </w:r>
    </w:p>
    <w:p w14:paraId="349BD5FD" w14:textId="322D25AF" w:rsidR="00705964" w:rsidRDefault="00705964" w:rsidP="00705964">
      <w:pPr>
        <w:rPr>
          <w:rFonts w:ascii="Times New Roman" w:hAnsi="Times New Roman" w:cs="Times New Roman"/>
          <w:color w:val="000000" w:themeColor="text1"/>
          <w:sz w:val="32"/>
          <w:szCs w:val="32"/>
        </w:rPr>
      </w:pPr>
      <w:r w:rsidRPr="00705964">
        <w:rPr>
          <w:rFonts w:ascii="Times New Roman" w:hAnsi="Times New Roman" w:cs="Times New Roman"/>
          <w:color w:val="000000" w:themeColor="text1"/>
          <w:sz w:val="32"/>
          <w:szCs w:val="32"/>
        </w:rPr>
        <w:t>Web application (SPA) using ReactJS for the client side,</w:t>
      </w:r>
      <w:r>
        <w:rPr>
          <w:rFonts w:ascii="Times New Roman" w:hAnsi="Times New Roman" w:cs="Times New Roman"/>
          <w:color w:val="000000" w:themeColor="text1"/>
          <w:sz w:val="32"/>
          <w:szCs w:val="32"/>
        </w:rPr>
        <w:t xml:space="preserve"> </w:t>
      </w:r>
      <w:r w:rsidRPr="00705964">
        <w:rPr>
          <w:rFonts w:ascii="Times New Roman" w:hAnsi="Times New Roman" w:cs="Times New Roman"/>
          <w:color w:val="000000" w:themeColor="text1"/>
          <w:sz w:val="32"/>
          <w:szCs w:val="32"/>
        </w:rPr>
        <w:t xml:space="preserve">NodeJS (Express) for the back end and MongoDB with mongoose for data management. </w:t>
      </w:r>
      <w:r>
        <w:rPr>
          <w:rFonts w:ascii="Times New Roman" w:hAnsi="Times New Roman" w:cs="Times New Roman"/>
          <w:color w:val="000000" w:themeColor="text1"/>
          <w:sz w:val="32"/>
          <w:szCs w:val="32"/>
        </w:rPr>
        <w:t>The application dynamically chnages content, based on user iteraction and supports user profiles and CRUD operations using a REST service.</w:t>
      </w:r>
    </w:p>
    <w:p w14:paraId="360B4996" w14:textId="0BB0F189" w:rsidR="00705964" w:rsidRDefault="00705964"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1. Overview</w:t>
      </w:r>
    </w:p>
    <w:p w14:paraId="51670097" w14:textId="55F1D0FE" w:rsidR="00705964" w:rsidRDefault="00705964"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Single Page App for sharing charity causes. The application allows visitors to browse through different publications. Users may register with user information, email and password, which allows them to create their own publications. </w:t>
      </w:r>
      <w:r w:rsidR="00335536">
        <w:rPr>
          <w:rFonts w:ascii="Times New Roman" w:hAnsi="Times New Roman" w:cs="Times New Roman"/>
          <w:color w:val="000000" w:themeColor="text1"/>
          <w:sz w:val="32"/>
          <w:szCs w:val="32"/>
        </w:rPr>
        <w:t>Creators can also edi and delete their own sharings at any time.</w:t>
      </w:r>
    </w:p>
    <w:p w14:paraId="38EB8D12" w14:textId="0D8A6612"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2. Technical Details</w:t>
      </w:r>
    </w:p>
    <w:p w14:paraId="117A8A32" w14:textId="00B7C663"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The application have following resources:</w:t>
      </w:r>
    </w:p>
    <w:p w14:paraId="254268D5" w14:textId="3E8BE34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Project scaffold: A package.json file, containing list of common dependencies. </w:t>
      </w:r>
    </w:p>
    <w:p w14:paraId="179B6C72" w14:textId="2DD05BF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Components for every endpoint of the application.</w:t>
      </w:r>
    </w:p>
    <w:p w14:paraId="30F71E15" w14:textId="325CF39C"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To start the application, execute the command “npm install” via the command-line terminal.</w:t>
      </w:r>
    </w:p>
    <w:p w14:paraId="32FA69C2" w14:textId="2D65638F"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Local REST Service: A special server, which contains sample data and support user registration and CRUD operations via REST requests is included with the project.</w:t>
      </w:r>
    </w:p>
    <w:p w14:paraId="25A92158" w14:textId="15198F7F" w:rsidR="00335536" w:rsidRDefault="00335536" w:rsidP="00705964">
      <w:pPr>
        <w:rPr>
          <w:rFonts w:ascii="Times New Roman" w:hAnsi="Times New Roman" w:cs="Times New Roman"/>
          <w:b/>
          <w:bCs/>
          <w:color w:val="000000" w:themeColor="text1"/>
          <w:sz w:val="40"/>
          <w:szCs w:val="40"/>
        </w:rPr>
      </w:pPr>
      <w:r>
        <w:rPr>
          <w:rFonts w:ascii="Times New Roman" w:hAnsi="Times New Roman" w:cs="Times New Roman"/>
          <w:b/>
          <w:bCs/>
          <w:color w:val="000000" w:themeColor="text1"/>
          <w:sz w:val="40"/>
          <w:szCs w:val="40"/>
        </w:rPr>
        <w:t>3. Application Endpoints</w:t>
      </w:r>
    </w:p>
    <w:p w14:paraId="1AA7D036" w14:textId="71675ACA" w:rsidR="00335536" w:rsidRDefault="00335536" w:rsidP="00705964">
      <w:pPr>
        <w:rPr>
          <w:rFonts w:ascii="Times New Roman" w:hAnsi="Times New Roman" w:cs="Times New Roman"/>
          <w:color w:val="000000" w:themeColor="text1"/>
          <w:sz w:val="32"/>
          <w:szCs w:val="32"/>
        </w:rPr>
      </w:pPr>
      <w:r w:rsidRPr="00B06153">
        <w:rPr>
          <w:rFonts w:ascii="Times New Roman" w:hAnsi="Times New Roman" w:cs="Times New Roman"/>
          <w:b/>
          <w:bCs/>
          <w:color w:val="000000" w:themeColor="text1"/>
          <w:sz w:val="32"/>
          <w:szCs w:val="32"/>
        </w:rPr>
        <w:t xml:space="preserve">- Navigation bar </w:t>
      </w:r>
      <w:r w:rsidRPr="00335536">
        <w:rPr>
          <w:rFonts w:ascii="Times New Roman" w:hAnsi="Times New Roman" w:cs="Times New Roman"/>
          <w:color w:val="000000" w:themeColor="text1"/>
          <w:sz w:val="32"/>
          <w:szCs w:val="32"/>
        </w:rPr>
        <w:t xml:space="preserve">– links will correctly change the current page (view). Guests can see the links to the publications, sign in and sign up. The </w:t>
      </w:r>
      <w:r w:rsidRPr="00335536">
        <w:rPr>
          <w:rFonts w:ascii="Times New Roman" w:hAnsi="Times New Roman" w:cs="Times New Roman"/>
          <w:color w:val="000000" w:themeColor="text1"/>
          <w:sz w:val="32"/>
          <w:szCs w:val="32"/>
        </w:rPr>
        <w:lastRenderedPageBreak/>
        <w:t>logged in user navbar will contain the links to the publications, the create page, profile page and logout action.</w:t>
      </w:r>
    </w:p>
    <w:p w14:paraId="2512F052" w14:textId="4743926A"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8240" behindDoc="1" locked="0" layoutInCell="1" allowOverlap="1" wp14:anchorId="7A645648" wp14:editId="0654D0FE">
            <wp:simplePos x="0" y="0"/>
            <wp:positionH relativeFrom="margin">
              <wp:align>right</wp:align>
            </wp:positionH>
            <wp:positionV relativeFrom="paragraph">
              <wp:posOffset>349038</wp:posOffset>
            </wp:positionV>
            <wp:extent cx="5943600" cy="343535"/>
            <wp:effectExtent l="0" t="0" r="0" b="0"/>
            <wp:wrapTight wrapText="bothSides">
              <wp:wrapPolygon edited="0">
                <wp:start x="0" y="0"/>
                <wp:lineTo x="0" y="20362"/>
                <wp:lineTo x="21531" y="20362"/>
                <wp:lineTo x="21531" y="0"/>
                <wp:lineTo x="0" y="0"/>
              </wp:wrapPolygon>
            </wp:wrapTight>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Guest navigation example:</w:t>
      </w:r>
    </w:p>
    <w:p w14:paraId="0542C016" w14:textId="18A025F7" w:rsidR="00335536" w:rsidRDefault="00335536" w:rsidP="00705964">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C7A2035" wp14:editId="21B42FF2">
            <wp:simplePos x="0" y="0"/>
            <wp:positionH relativeFrom="margin">
              <wp:align>right</wp:align>
            </wp:positionH>
            <wp:positionV relativeFrom="paragraph">
              <wp:posOffset>842010</wp:posOffset>
            </wp:positionV>
            <wp:extent cx="5943600" cy="349885"/>
            <wp:effectExtent l="0" t="0" r="0" b="0"/>
            <wp:wrapTight wrapText="bothSides">
              <wp:wrapPolygon edited="0">
                <wp:start x="0" y="0"/>
                <wp:lineTo x="0" y="19993"/>
                <wp:lineTo x="21531" y="19993"/>
                <wp:lineTo x="21531"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 w:val="32"/>
          <w:szCs w:val="32"/>
        </w:rPr>
        <w:t>User navigation example:</w:t>
      </w:r>
    </w:p>
    <w:p w14:paraId="2EAB7553" w14:textId="77777777" w:rsidR="00B06153" w:rsidRDefault="00B06153" w:rsidP="00335536">
      <w:pPr>
        <w:rPr>
          <w:rFonts w:ascii="Times New Roman" w:hAnsi="Times New Roman" w:cs="Times New Roman"/>
          <w:b/>
          <w:bCs/>
          <w:sz w:val="32"/>
          <w:szCs w:val="32"/>
        </w:rPr>
      </w:pPr>
    </w:p>
    <w:p w14:paraId="1FAD84DB" w14:textId="48808F31" w:rsidR="00335536" w:rsidRDefault="00B06153" w:rsidP="00335536">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227F2ED5" wp14:editId="7BFEC94B">
            <wp:simplePos x="0" y="0"/>
            <wp:positionH relativeFrom="margin">
              <wp:align>right</wp:align>
            </wp:positionH>
            <wp:positionV relativeFrom="paragraph">
              <wp:posOffset>887306</wp:posOffset>
            </wp:positionV>
            <wp:extent cx="5943600" cy="2887980"/>
            <wp:effectExtent l="0" t="0" r="0" b="7620"/>
            <wp:wrapTight wrapText="bothSides">
              <wp:wrapPolygon edited="0">
                <wp:start x="0" y="0"/>
                <wp:lineTo x="0" y="21515"/>
                <wp:lineTo x="21531" y="21515"/>
                <wp:lineTo x="21531" y="0"/>
                <wp:lineTo x="0" y="0"/>
              </wp:wrapPolygon>
            </wp:wrapTight>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in</w:t>
      </w:r>
      <w:r>
        <w:rPr>
          <w:rFonts w:ascii="Times New Roman" w:hAnsi="Times New Roman" w:cs="Times New Roman"/>
          <w:sz w:val="32"/>
          <w:szCs w:val="32"/>
        </w:rPr>
        <w:t xml:space="preserve"> – contains a form for existing user authentication. By providing a email and password, the app will login user, if there are no empty fields.</w:t>
      </w:r>
    </w:p>
    <w:p w14:paraId="134E1B82" w14:textId="6B3FA89A" w:rsidR="00B06153" w:rsidRDefault="00B06153" w:rsidP="00335536">
      <w:pPr>
        <w:rPr>
          <w:rFonts w:ascii="Times New Roman" w:hAnsi="Times New Roman" w:cs="Times New Roman"/>
          <w:sz w:val="32"/>
          <w:szCs w:val="32"/>
        </w:rPr>
      </w:pPr>
      <w:r>
        <w:rPr>
          <w:rFonts w:ascii="Times New Roman" w:hAnsi="Times New Roman" w:cs="Times New Roman"/>
          <w:sz w:val="32"/>
          <w:szCs w:val="32"/>
        </w:rPr>
        <w:t>Login functionalty will send POST request to the correct endpoint with email and password with correct headers. Upon success, the REST service will return information about the existing user along with a property access token for the user. After successful login the user will be redirected to the home page. If there is empty fields, alert notification will be displayed.</w:t>
      </w:r>
    </w:p>
    <w:p w14:paraId="5A04BBBB" w14:textId="4496B303" w:rsidR="00B06153" w:rsidRDefault="00B06153" w:rsidP="00B06153">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1312" behindDoc="1" locked="0" layoutInCell="1" allowOverlap="1" wp14:anchorId="493E38B0" wp14:editId="486E314B">
            <wp:simplePos x="0" y="0"/>
            <wp:positionH relativeFrom="margin">
              <wp:align>right</wp:align>
            </wp:positionH>
            <wp:positionV relativeFrom="paragraph">
              <wp:posOffset>1051984</wp:posOffset>
            </wp:positionV>
            <wp:extent cx="5943600" cy="2891155"/>
            <wp:effectExtent l="0" t="0" r="0" b="4445"/>
            <wp:wrapTight wrapText="bothSides">
              <wp:wrapPolygon edited="0">
                <wp:start x="0" y="0"/>
                <wp:lineTo x="0" y="21491"/>
                <wp:lineTo x="21531" y="21491"/>
                <wp:lineTo x="21531" y="0"/>
                <wp:lineTo x="0" y="0"/>
              </wp:wrapPolygon>
            </wp:wrapTight>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 </w:t>
      </w:r>
      <w:r w:rsidR="00D42B30">
        <w:rPr>
          <w:rFonts w:ascii="Times New Roman" w:hAnsi="Times New Roman" w:cs="Times New Roman"/>
          <w:b/>
          <w:bCs/>
          <w:sz w:val="32"/>
          <w:szCs w:val="32"/>
        </w:rPr>
        <w:t>Sign up</w:t>
      </w:r>
      <w:r>
        <w:rPr>
          <w:rFonts w:ascii="Times New Roman" w:hAnsi="Times New Roman" w:cs="Times New Roman"/>
          <w:b/>
          <w:bCs/>
          <w:sz w:val="32"/>
          <w:szCs w:val="32"/>
        </w:rPr>
        <w:t xml:space="preserve"> </w:t>
      </w:r>
      <w:r>
        <w:rPr>
          <w:rFonts w:ascii="Times New Roman" w:hAnsi="Times New Roman" w:cs="Times New Roman"/>
          <w:sz w:val="32"/>
          <w:szCs w:val="32"/>
        </w:rPr>
        <w:t>– the page contains a form for new user registration. By providing a first anme, last name, email and password, the app will register a new user in the system, if there are no empty fields.</w:t>
      </w:r>
    </w:p>
    <w:p w14:paraId="26181E98" w14:textId="3C0B5360" w:rsidR="00B06153" w:rsidRDefault="00B06153" w:rsidP="00B06153">
      <w:pPr>
        <w:rPr>
          <w:rFonts w:ascii="Times New Roman" w:hAnsi="Times New Roman" w:cs="Times New Roman"/>
          <w:sz w:val="32"/>
          <w:szCs w:val="32"/>
        </w:rPr>
      </w:pPr>
      <w:r>
        <w:rPr>
          <w:rFonts w:ascii="Times New Roman" w:hAnsi="Times New Roman" w:cs="Times New Roman"/>
          <w:sz w:val="32"/>
          <w:szCs w:val="32"/>
        </w:rPr>
        <w:t>Register</w:t>
      </w:r>
      <w:r>
        <w:rPr>
          <w:rFonts w:ascii="Times New Roman" w:hAnsi="Times New Roman" w:cs="Times New Roman"/>
          <w:sz w:val="32"/>
          <w:szCs w:val="32"/>
        </w:rPr>
        <w:t xml:space="preserve"> functionalty will send POST request to the correct endpoint with </w:t>
      </w:r>
      <w:r>
        <w:rPr>
          <w:rFonts w:ascii="Times New Roman" w:hAnsi="Times New Roman" w:cs="Times New Roman"/>
          <w:sz w:val="32"/>
          <w:szCs w:val="32"/>
        </w:rPr>
        <w:t>names, email</w:t>
      </w:r>
      <w:r>
        <w:rPr>
          <w:rFonts w:ascii="Times New Roman" w:hAnsi="Times New Roman" w:cs="Times New Roman"/>
          <w:sz w:val="32"/>
          <w:szCs w:val="32"/>
        </w:rPr>
        <w:t xml:space="preserve"> and password with correct headers. Upon success, the REST service will return information about the existing user along with a property access token for the user. After successful </w:t>
      </w:r>
      <w:r>
        <w:rPr>
          <w:rFonts w:ascii="Times New Roman" w:hAnsi="Times New Roman" w:cs="Times New Roman"/>
          <w:sz w:val="32"/>
          <w:szCs w:val="32"/>
        </w:rPr>
        <w:t>register</w:t>
      </w:r>
      <w:r>
        <w:rPr>
          <w:rFonts w:ascii="Times New Roman" w:hAnsi="Times New Roman" w:cs="Times New Roman"/>
          <w:sz w:val="32"/>
          <w:szCs w:val="32"/>
        </w:rPr>
        <w:t xml:space="preserve"> the user will be redirected to the home page</w:t>
      </w:r>
      <w:r w:rsidR="00D42B30">
        <w:rPr>
          <w:rFonts w:ascii="Times New Roman" w:hAnsi="Times New Roman" w:cs="Times New Roman"/>
          <w:sz w:val="32"/>
          <w:szCs w:val="32"/>
        </w:rPr>
        <w:t xml:space="preserve"> with requiring login</w:t>
      </w:r>
      <w:r>
        <w:rPr>
          <w:rFonts w:ascii="Times New Roman" w:hAnsi="Times New Roman" w:cs="Times New Roman"/>
          <w:sz w:val="32"/>
          <w:szCs w:val="32"/>
        </w:rPr>
        <w:t>. If there is empty fields, alert notification will be displayed.</w:t>
      </w:r>
    </w:p>
    <w:p w14:paraId="6A4F9EFC" w14:textId="2AEC663B"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Logout </w:t>
      </w:r>
      <w:r>
        <w:rPr>
          <w:rFonts w:ascii="Times New Roman" w:hAnsi="Times New Roman" w:cs="Times New Roman"/>
          <w:sz w:val="32"/>
          <w:szCs w:val="32"/>
        </w:rPr>
        <w:t>– The logout action is available to logged in users. It perform GET request to the correct endpoint, with access token sent in the required headers. Any session information will be cleared.</w:t>
      </w:r>
    </w:p>
    <w:p w14:paraId="4A1AB48F" w14:textId="3A9116F3" w:rsidR="00D42B30" w:rsidRDefault="00D42B30" w:rsidP="00B06153">
      <w:pPr>
        <w:rPr>
          <w:rFonts w:ascii="Times New Roman" w:hAnsi="Times New Roman" w:cs="Times New Roman"/>
          <w:sz w:val="32"/>
          <w:szCs w:val="32"/>
        </w:rPr>
      </w:pPr>
      <w:r>
        <w:rPr>
          <w:rFonts w:ascii="Times New Roman" w:hAnsi="Times New Roman" w:cs="Times New Roman"/>
          <w:b/>
          <w:bCs/>
          <w:sz w:val="32"/>
          <w:szCs w:val="32"/>
        </w:rPr>
        <w:t xml:space="preserve">- Home page </w:t>
      </w:r>
      <w:r>
        <w:rPr>
          <w:rFonts w:ascii="Times New Roman" w:hAnsi="Times New Roman" w:cs="Times New Roman"/>
          <w:sz w:val="32"/>
          <w:szCs w:val="32"/>
        </w:rPr>
        <w:t>– All users will be welcomed by the Home page, where they can naviagate to the other views.</w:t>
      </w:r>
    </w:p>
    <w:p w14:paraId="6B2A2F75" w14:textId="75D88B55" w:rsidR="00D42B30" w:rsidRPr="00D42B30" w:rsidRDefault="00D42B30" w:rsidP="00B06153">
      <w:pPr>
        <w:rPr>
          <w:rFonts w:ascii="Times New Roman" w:hAnsi="Times New Roman" w:cs="Times New Roman"/>
          <w:sz w:val="32"/>
          <w:szCs w:val="32"/>
        </w:rPr>
      </w:pPr>
    </w:p>
    <w:p w14:paraId="08D05AF5" w14:textId="0BAE133F" w:rsidR="00B06153" w:rsidRDefault="00D42B30" w:rsidP="00335536">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3360" behindDoc="1" locked="0" layoutInCell="1" allowOverlap="1" wp14:anchorId="2D215DA9" wp14:editId="799B0937">
            <wp:simplePos x="0" y="0"/>
            <wp:positionH relativeFrom="margin">
              <wp:align>right</wp:align>
            </wp:positionH>
            <wp:positionV relativeFrom="paragraph">
              <wp:posOffset>4299482</wp:posOffset>
            </wp:positionV>
            <wp:extent cx="5943600" cy="2879090"/>
            <wp:effectExtent l="0" t="0" r="0" b="0"/>
            <wp:wrapTight wrapText="bothSides">
              <wp:wrapPolygon edited="0">
                <wp:start x="0" y="0"/>
                <wp:lineTo x="0" y="21438"/>
                <wp:lineTo x="21531" y="21438"/>
                <wp:lineTo x="21531" y="0"/>
                <wp:lineTo x="0" y="0"/>
              </wp:wrapPolygon>
            </wp:wrapTight>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noProof/>
          <w:sz w:val="32"/>
          <w:szCs w:val="32"/>
        </w:rPr>
        <w:drawing>
          <wp:anchor distT="0" distB="0" distL="114300" distR="114300" simplePos="0" relativeHeight="251662336" behindDoc="1" locked="0" layoutInCell="1" allowOverlap="1" wp14:anchorId="232AD392" wp14:editId="724371DC">
            <wp:simplePos x="0" y="0"/>
            <wp:positionH relativeFrom="column">
              <wp:posOffset>-47625</wp:posOffset>
            </wp:positionH>
            <wp:positionV relativeFrom="paragraph">
              <wp:posOffset>-424</wp:posOffset>
            </wp:positionV>
            <wp:extent cx="5943600" cy="2870835"/>
            <wp:effectExtent l="0" t="0" r="0" b="5715"/>
            <wp:wrapTight wrapText="bothSides">
              <wp:wrapPolygon edited="0">
                <wp:start x="0" y="0"/>
                <wp:lineTo x="0" y="21500"/>
                <wp:lineTo x="21531" y="21500"/>
                <wp:lineTo x="21531" y="0"/>
                <wp:lineTo x="0" y="0"/>
              </wp:wrapPolygon>
            </wp:wrapTight>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14:sizeRelH relativeFrom="page">
              <wp14:pctWidth>0</wp14:pctWidth>
            </wp14:sizeRelH>
            <wp14:sizeRelV relativeFrom="page">
              <wp14:pctHeight>0</wp14:pctHeight>
            </wp14:sizeRelV>
          </wp:anchor>
        </w:drawing>
      </w:r>
      <w:r w:rsidRPr="00D42B30">
        <w:rPr>
          <w:rFonts w:ascii="Times New Roman" w:hAnsi="Times New Roman" w:cs="Times New Roman"/>
          <w:b/>
          <w:bCs/>
          <w:sz w:val="32"/>
          <w:szCs w:val="32"/>
        </w:rPr>
        <w:t>- Publications Page</w:t>
      </w:r>
      <w:r>
        <w:rPr>
          <w:rFonts w:ascii="Times New Roman" w:hAnsi="Times New Roman" w:cs="Times New Roman"/>
          <w:b/>
          <w:bCs/>
          <w:sz w:val="32"/>
          <w:szCs w:val="32"/>
        </w:rPr>
        <w:t xml:space="preserve"> </w:t>
      </w:r>
      <w:r>
        <w:rPr>
          <w:rFonts w:ascii="Times New Roman" w:hAnsi="Times New Roman" w:cs="Times New Roman"/>
          <w:sz w:val="32"/>
          <w:szCs w:val="32"/>
        </w:rPr>
        <w:t>– The page displays a list of all publications in the system. Details button is available to the logged in users and clicking on the button, leads to the details page for the selected cause.</w:t>
      </w:r>
    </w:p>
    <w:p w14:paraId="443E09D7" w14:textId="4BBD820F" w:rsidR="00D42B30" w:rsidRDefault="00D42B30" w:rsidP="00335536">
      <w:pP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537BB916" wp14:editId="01EE0DAA">
            <wp:extent cx="5943600" cy="2860040"/>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3DE4D65E" w14:textId="3A36CF45" w:rsidR="00D42B30" w:rsidRDefault="00D42B30" w:rsidP="00D42B3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1" locked="0" layoutInCell="1" allowOverlap="1" wp14:anchorId="1665ED20" wp14:editId="60F2FD4B">
            <wp:simplePos x="0" y="0"/>
            <wp:positionH relativeFrom="margin">
              <wp:align>right</wp:align>
            </wp:positionH>
            <wp:positionV relativeFrom="paragraph">
              <wp:posOffset>388465</wp:posOffset>
            </wp:positionV>
            <wp:extent cx="5943600" cy="2866390"/>
            <wp:effectExtent l="0" t="0" r="0" b="0"/>
            <wp:wrapTight wrapText="bothSides">
              <wp:wrapPolygon edited="0">
                <wp:start x="0" y="0"/>
                <wp:lineTo x="0" y="21389"/>
                <wp:lineTo x="21531" y="21389"/>
                <wp:lineTo x="21531" y="0"/>
                <wp:lineTo x="0" y="0"/>
              </wp:wrapPolygon>
            </wp:wrapTight>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If there are no publications, the following view will be displayed:</w:t>
      </w:r>
    </w:p>
    <w:p w14:paraId="56ABE39E" w14:textId="7E36285E" w:rsidR="00D42B30" w:rsidRDefault="00D42B30"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xml:space="preserve">- Create Publication </w:t>
      </w:r>
      <w:r w:rsidR="005829DC">
        <w:rPr>
          <w:rFonts w:ascii="Times New Roman" w:hAnsi="Times New Roman" w:cs="Times New Roman"/>
          <w:noProof/>
          <w:sz w:val="32"/>
          <w:szCs w:val="32"/>
        </w:rPr>
        <w:t>– The create page is available to logged in users. It contains a form for creating new causes. All fields must me filled before create it.</w:t>
      </w:r>
    </w:p>
    <w:p w14:paraId="3A8C8F37" w14:textId="49B5B523"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5408" behindDoc="1" locked="0" layoutInCell="1" allowOverlap="1" wp14:anchorId="60502677" wp14:editId="63FB7FA6">
            <wp:simplePos x="0" y="0"/>
            <wp:positionH relativeFrom="margin">
              <wp:align>right</wp:align>
            </wp:positionH>
            <wp:positionV relativeFrom="paragraph">
              <wp:posOffset>309</wp:posOffset>
            </wp:positionV>
            <wp:extent cx="5943600" cy="2874010"/>
            <wp:effectExtent l="0" t="0" r="0" b="2540"/>
            <wp:wrapTight wrapText="bothSides">
              <wp:wrapPolygon edited="0">
                <wp:start x="0" y="0"/>
                <wp:lineTo x="0" y="21476"/>
                <wp:lineTo x="21531" y="21476"/>
                <wp:lineTo x="21531" y="0"/>
                <wp:lineTo x="0" y="0"/>
              </wp:wrapPolygon>
            </wp:wrapTight>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Creating fuctionalty sends POST request to the correct endpoint with required headers – data and access token. The service will return the newly created record. Upon success, the user will be redirected to the publications page.</w:t>
      </w:r>
    </w:p>
    <w:p w14:paraId="03769D39" w14:textId="0E14B0D1"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Details Page</w:t>
      </w:r>
      <w:r>
        <w:rPr>
          <w:rFonts w:ascii="Times New Roman" w:hAnsi="Times New Roman" w:cs="Times New Roman"/>
          <w:noProof/>
          <w:sz w:val="32"/>
          <w:szCs w:val="32"/>
        </w:rPr>
        <w:t xml:space="preserve"> – The logged in users are able to view details about publications. Clicking the Details link in the view will display the page. If the currently logged in user is the creator of the publication, the Edit and Delete buttons will be displayed.</w:t>
      </w:r>
    </w:p>
    <w:p w14:paraId="4ACFFD6B" w14:textId="34D753E9" w:rsidR="005829DC" w:rsidRP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3CC0044F" wp14:editId="0B966290">
            <wp:extent cx="5943600" cy="2886075"/>
            <wp:effectExtent l="0" t="0" r="0" b="952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58F7FD38" w14:textId="43FF6E0E" w:rsidR="005829DC" w:rsidRDefault="005829DC"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lastRenderedPageBreak/>
        <w:drawing>
          <wp:anchor distT="0" distB="0" distL="114300" distR="114300" simplePos="0" relativeHeight="251666432" behindDoc="1" locked="0" layoutInCell="1" allowOverlap="1" wp14:anchorId="5F057906" wp14:editId="392DE22F">
            <wp:simplePos x="0" y="0"/>
            <wp:positionH relativeFrom="margin">
              <wp:align>right</wp:align>
            </wp:positionH>
            <wp:positionV relativeFrom="paragraph">
              <wp:posOffset>634313</wp:posOffset>
            </wp:positionV>
            <wp:extent cx="5943600" cy="2879090"/>
            <wp:effectExtent l="0" t="0" r="0" b="0"/>
            <wp:wrapTight wrapText="bothSides">
              <wp:wrapPolygon edited="0">
                <wp:start x="0" y="0"/>
                <wp:lineTo x="0" y="21438"/>
                <wp:lineTo x="21531" y="21438"/>
                <wp:lineTo x="21531" y="0"/>
                <wp:lineTo x="0" y="0"/>
              </wp:wrapPolygon>
            </wp:wrapTight>
            <wp:docPr id="15" name="Картина 15"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 монитор, екранна снимка, екран&#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currently logged in user is not the creator, the Donate button will be displayed:</w:t>
      </w:r>
    </w:p>
    <w:p w14:paraId="6D02A87F" w14:textId="77777777" w:rsidR="000D2864" w:rsidRDefault="000D2864" w:rsidP="005829DC">
      <w:pPr>
        <w:tabs>
          <w:tab w:val="left" w:pos="6045"/>
        </w:tabs>
        <w:jc w:val="both"/>
        <w:rPr>
          <w:rFonts w:ascii="Times New Roman" w:hAnsi="Times New Roman" w:cs="Times New Roman"/>
          <w:noProof/>
          <w:sz w:val="32"/>
          <w:szCs w:val="32"/>
        </w:rPr>
      </w:pPr>
    </w:p>
    <w:p w14:paraId="0AA6B2ED" w14:textId="2A438260" w:rsidR="000D2864" w:rsidRDefault="000D2864"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7456" behindDoc="1" locked="0" layoutInCell="1" allowOverlap="1" wp14:anchorId="5B247297" wp14:editId="7AED5BE3">
            <wp:simplePos x="0" y="0"/>
            <wp:positionH relativeFrom="margin">
              <wp:align>right</wp:align>
            </wp:positionH>
            <wp:positionV relativeFrom="paragraph">
              <wp:posOffset>861060</wp:posOffset>
            </wp:positionV>
            <wp:extent cx="5943600" cy="2887980"/>
            <wp:effectExtent l="0" t="0" r="0" b="7620"/>
            <wp:wrapTight wrapText="bothSides">
              <wp:wrapPolygon edited="0">
                <wp:start x="0" y="0"/>
                <wp:lineTo x="0" y="21515"/>
                <wp:lineTo x="21531" y="21515"/>
                <wp:lineTo x="21531" y="0"/>
                <wp:lineTo x="0" y="0"/>
              </wp:wrapPolygon>
            </wp:wrapTight>
            <wp:docPr id="16" name="Картина 16" descr="Картина, която съдържа текст, монитор,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 монитор, екранна снимка&#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t>If the Donate button is clicked, the user will donate 100$ to the selected cause and the button won’t be available:</w:t>
      </w:r>
    </w:p>
    <w:p w14:paraId="526D172E" w14:textId="166B37AC" w:rsidR="005829DC" w:rsidRDefault="005829DC" w:rsidP="005829DC">
      <w:pPr>
        <w:tabs>
          <w:tab w:val="left" w:pos="6045"/>
        </w:tabs>
        <w:jc w:val="both"/>
        <w:rPr>
          <w:rFonts w:ascii="Times New Roman" w:hAnsi="Times New Roman" w:cs="Times New Roman"/>
          <w:noProof/>
          <w:sz w:val="32"/>
          <w:szCs w:val="32"/>
        </w:rPr>
      </w:pPr>
      <w:r>
        <w:rPr>
          <w:rFonts w:ascii="Times New Roman" w:hAnsi="Times New Roman" w:cs="Times New Roman"/>
          <w:noProof/>
          <w:sz w:val="32"/>
          <w:szCs w:val="32"/>
        </w:rPr>
        <w:tab/>
      </w:r>
    </w:p>
    <w:p w14:paraId="309C9252" w14:textId="7EEB0A73" w:rsidR="005829DC" w:rsidRDefault="005829DC" w:rsidP="00D42B30">
      <w:pPr>
        <w:tabs>
          <w:tab w:val="left" w:pos="3671"/>
        </w:tabs>
        <w:rPr>
          <w:rFonts w:ascii="Times New Roman" w:hAnsi="Times New Roman" w:cs="Times New Roman"/>
          <w:noProof/>
          <w:sz w:val="32"/>
          <w:szCs w:val="32"/>
        </w:rPr>
      </w:pPr>
    </w:p>
    <w:p w14:paraId="19FCC8B4" w14:textId="7155B596"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lastRenderedPageBreak/>
        <w:t>- Profile Page</w:t>
      </w:r>
      <w:r>
        <w:rPr>
          <w:rFonts w:ascii="Times New Roman" w:hAnsi="Times New Roman" w:cs="Times New Roman"/>
          <w:noProof/>
          <w:sz w:val="32"/>
          <w:szCs w:val="32"/>
        </w:rPr>
        <w:t xml:space="preserve"> – The page show the user names, email and all created publications made by the current user:</w:t>
      </w:r>
    </w:p>
    <w:p w14:paraId="17825D41" w14:textId="00243C60"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drawing>
          <wp:anchor distT="0" distB="0" distL="114300" distR="114300" simplePos="0" relativeHeight="251668480" behindDoc="1" locked="0" layoutInCell="1" allowOverlap="1" wp14:anchorId="1AB14E71" wp14:editId="3836E2C9">
            <wp:simplePos x="0" y="0"/>
            <wp:positionH relativeFrom="margin">
              <wp:align>right</wp:align>
            </wp:positionH>
            <wp:positionV relativeFrom="paragraph">
              <wp:posOffset>307581</wp:posOffset>
            </wp:positionV>
            <wp:extent cx="5943600" cy="2891155"/>
            <wp:effectExtent l="0" t="0" r="0" b="4445"/>
            <wp:wrapTight wrapText="bothSides">
              <wp:wrapPolygon edited="0">
                <wp:start x="0" y="0"/>
                <wp:lineTo x="0" y="21491"/>
                <wp:lineTo x="21531" y="21491"/>
                <wp:lineTo x="21531" y="0"/>
                <wp:lineTo x="0" y="0"/>
              </wp:wrapPolygon>
            </wp:wrapTight>
            <wp:docPr id="18" name="Картина 18" descr="Картина, която съдържа текст, монитор, екранна снимк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descr="Картина, която съдържа текст, монитор, екранна снимка, закрито&#10;&#10;Описанието е генерирано автоматично"/>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14:sizeRelH relativeFrom="page">
              <wp14:pctWidth>0</wp14:pctWidth>
            </wp14:sizeRelH>
            <wp14:sizeRelV relativeFrom="page">
              <wp14:pctHeight>0</wp14:pctHeight>
            </wp14:sizeRelV>
          </wp:anchor>
        </w:drawing>
      </w:r>
    </w:p>
    <w:p w14:paraId="24D17D38" w14:textId="77777777" w:rsidR="000D2864" w:rsidRDefault="000D2864" w:rsidP="00D42B30">
      <w:pPr>
        <w:tabs>
          <w:tab w:val="left" w:pos="3671"/>
        </w:tabs>
        <w:rPr>
          <w:rFonts w:ascii="Times New Roman" w:hAnsi="Times New Roman" w:cs="Times New Roman"/>
          <w:noProof/>
          <w:sz w:val="32"/>
          <w:szCs w:val="32"/>
        </w:rPr>
      </w:pPr>
    </w:p>
    <w:p w14:paraId="61B65815" w14:textId="0ABA36B5"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If there are no created publications:</w:t>
      </w:r>
    </w:p>
    <w:p w14:paraId="69E53F89" w14:textId="42BD1A4B" w:rsidR="000D2864" w:rsidRP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669504" behindDoc="1" locked="0" layoutInCell="1" allowOverlap="1" wp14:anchorId="3531AE9D" wp14:editId="002C14A1">
            <wp:simplePos x="0" y="0"/>
            <wp:positionH relativeFrom="margin">
              <wp:align>right</wp:align>
            </wp:positionH>
            <wp:positionV relativeFrom="paragraph">
              <wp:posOffset>358294</wp:posOffset>
            </wp:positionV>
            <wp:extent cx="5943600" cy="2875915"/>
            <wp:effectExtent l="0" t="0" r="0" b="635"/>
            <wp:wrapTight wrapText="bothSides">
              <wp:wrapPolygon edited="0">
                <wp:start x="0" y="0"/>
                <wp:lineTo x="0" y="21462"/>
                <wp:lineTo x="21531" y="21462"/>
                <wp:lineTo x="21531" y="0"/>
                <wp:lineTo x="0" y="0"/>
              </wp:wrapPolygon>
            </wp:wrapTight>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page">
              <wp14:pctWidth>0</wp14:pctWidth>
            </wp14:sizeRelH>
            <wp14:sizeRelV relativeFrom="page">
              <wp14:pctHeight>0</wp14:pctHeight>
            </wp14:sizeRelV>
          </wp:anchor>
        </w:drawing>
      </w:r>
    </w:p>
    <w:p w14:paraId="5F428A62" w14:textId="5C30679F" w:rsidR="005829DC"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lastRenderedPageBreak/>
        <w:t>- Edit publication page</w:t>
      </w:r>
      <w:r>
        <w:rPr>
          <w:rFonts w:ascii="Times New Roman" w:hAnsi="Times New Roman" w:cs="Times New Roman"/>
          <w:noProof/>
          <w:sz w:val="32"/>
          <w:szCs w:val="32"/>
        </w:rPr>
        <w:t xml:space="preserve"> – The edit page is available to logged in users and it allows author to edit their own publication. Clicking the Edit link will display the edit page. It contains a form with input fields for all relevant properties. All fields must be filled before sending the information.</w:t>
      </w:r>
    </w:p>
    <w:p w14:paraId="1407E81F" w14:textId="3E8F26AE"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PHOTO</w:t>
      </w:r>
    </w:p>
    <w:p w14:paraId="14CBADF1" w14:textId="24F0F60C"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the modified record. Upon success the user will be redirected to the publications page.</w:t>
      </w:r>
    </w:p>
    <w:p w14:paraId="4B1BF4D6" w14:textId="42A875EE" w:rsidR="000D2864" w:rsidRDefault="000D2864" w:rsidP="00D42B30">
      <w:pPr>
        <w:tabs>
          <w:tab w:val="left" w:pos="3671"/>
        </w:tabs>
        <w:rPr>
          <w:rFonts w:ascii="Times New Roman" w:hAnsi="Times New Roman" w:cs="Times New Roman"/>
          <w:noProof/>
          <w:sz w:val="32"/>
          <w:szCs w:val="32"/>
        </w:rPr>
      </w:pPr>
      <w:r>
        <w:rPr>
          <w:rFonts w:ascii="Times New Roman" w:hAnsi="Times New Roman" w:cs="Times New Roman"/>
          <w:b/>
          <w:bCs/>
          <w:noProof/>
          <w:sz w:val="32"/>
          <w:szCs w:val="32"/>
        </w:rPr>
        <w:t>- Delete Publication</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w:t>
      </w:r>
      <w:r>
        <w:rPr>
          <w:rFonts w:ascii="Times New Roman" w:hAnsi="Times New Roman" w:cs="Times New Roman"/>
          <w:noProof/>
          <w:sz w:val="32"/>
          <w:szCs w:val="32"/>
        </w:rPr>
        <w:t xml:space="preserve"> </w:t>
      </w:r>
      <w:r w:rsidR="00D324D2">
        <w:rPr>
          <w:rFonts w:ascii="Times New Roman" w:hAnsi="Times New Roman" w:cs="Times New Roman"/>
          <w:noProof/>
          <w:sz w:val="32"/>
          <w:szCs w:val="32"/>
        </w:rPr>
        <w:t>The delete action is available to the logged in users, for publication that they created. When the author clicks pn the Delete action on any of his publications, a confirmation dialog will be displayed and upon confiriming this dialog, the publication will be deleted from the system.</w:t>
      </w:r>
    </w:p>
    <w:p w14:paraId="53C112A3" w14:textId="133B6338" w:rsidR="00D324D2" w:rsidRPr="000D2864" w:rsidRDefault="00D324D2" w:rsidP="00D42B30">
      <w:pPr>
        <w:tabs>
          <w:tab w:val="left" w:pos="3671"/>
        </w:tabs>
        <w:rPr>
          <w:rFonts w:ascii="Times New Roman" w:hAnsi="Times New Roman" w:cs="Times New Roman"/>
          <w:noProof/>
          <w:sz w:val="32"/>
          <w:szCs w:val="32"/>
        </w:rPr>
      </w:pPr>
      <w:r>
        <w:rPr>
          <w:rFonts w:ascii="Times New Roman" w:hAnsi="Times New Roman" w:cs="Times New Roman"/>
          <w:noProof/>
          <w:sz w:val="32"/>
          <w:szCs w:val="32"/>
        </w:rPr>
        <w:t>The service will return an object, containing the deletion time. Upon success, the user will be redirected the user to publications page.</w:t>
      </w:r>
    </w:p>
    <w:p w14:paraId="6D8ED46C" w14:textId="77777777" w:rsidR="005829DC" w:rsidRPr="005829DC" w:rsidRDefault="005829DC" w:rsidP="00D42B30">
      <w:pPr>
        <w:tabs>
          <w:tab w:val="left" w:pos="3671"/>
        </w:tabs>
        <w:rPr>
          <w:rFonts w:ascii="Times New Roman" w:hAnsi="Times New Roman" w:cs="Times New Roman"/>
          <w:sz w:val="32"/>
          <w:szCs w:val="32"/>
        </w:rPr>
      </w:pPr>
    </w:p>
    <w:sectPr w:rsidR="005829DC" w:rsidRPr="005829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64"/>
    <w:rsid w:val="000D2864"/>
    <w:rsid w:val="00221F18"/>
    <w:rsid w:val="00335536"/>
    <w:rsid w:val="005829DC"/>
    <w:rsid w:val="00695EBC"/>
    <w:rsid w:val="00705964"/>
    <w:rsid w:val="00B06153"/>
    <w:rsid w:val="00B42D6A"/>
    <w:rsid w:val="00D324D2"/>
    <w:rsid w:val="00D42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A62A"/>
  <w15:chartTrackingRefBased/>
  <w15:docId w15:val="{24EE8926-FD65-4DA0-B48F-AAB0099E7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9</Pages>
  <Words>746</Words>
  <Characters>4258</Characters>
  <Application>Microsoft Office Word</Application>
  <DocSecurity>0</DocSecurity>
  <Lines>35</Lines>
  <Paragraphs>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Sofroniev</dc:creator>
  <cp:keywords/>
  <dc:description/>
  <cp:lastModifiedBy>Martin Sofroniev</cp:lastModifiedBy>
  <cp:revision>1</cp:revision>
  <dcterms:created xsi:type="dcterms:W3CDTF">2023-02-13T20:08:00Z</dcterms:created>
  <dcterms:modified xsi:type="dcterms:W3CDTF">2023-02-13T21:13:00Z</dcterms:modified>
</cp:coreProperties>
</file>